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DCC74F3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63AD3">
        <w:rPr>
          <w:b/>
          <w:lang w:val="uz-Cyrl-UZ"/>
        </w:rPr>
        <w:t>9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2B818A70" w:rsidR="00C84254" w:rsidRPr="00527805" w:rsidRDefault="00EC3EED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E63AD3">
              <w:rPr>
                <w:rFonts w:eastAsia="TimesNewRomanPSMT"/>
                <w:bCs/>
              </w:rPr>
              <w:t>9</w:t>
            </w:r>
            <w:r>
              <w:rPr>
                <w:rFonts w:eastAsia="TimesNewRomanPSMT"/>
                <w:bCs/>
              </w:rPr>
              <w:t xml:space="preserve"> </w:t>
            </w:r>
            <w:r w:rsidR="00E63AD3" w:rsidRPr="00E63AD3">
              <w:rPr>
                <w:rFonts w:eastAsia="TimesNewRomanPSMT"/>
              </w:rPr>
              <w:t>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персонала.</w:t>
            </w:r>
          </w:p>
        </w:tc>
        <w:tc>
          <w:tcPr>
            <w:tcW w:w="6566" w:type="dxa"/>
          </w:tcPr>
          <w:p w14:paraId="199CF4A2" w14:textId="17AA9CF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63AD3">
              <w:t xml:space="preserve">9 </w:t>
            </w:r>
            <w:r w:rsidRPr="004A0FAE">
              <w:t xml:space="preserve">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3561B6E8" w14:textId="4AF50884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 xml:space="preserve">проводить </w:t>
            </w:r>
            <w:r w:rsidR="00E63AD3" w:rsidRPr="00E63AD3">
              <w:rPr>
                <w:rFonts w:eastAsia="TimesNewRomanPSMT"/>
              </w:rPr>
              <w:t>анализ медико-статистической информации, вести медици</w:t>
            </w:r>
            <w:bookmarkStart w:id="0" w:name="_GoBack"/>
            <w:bookmarkEnd w:id="0"/>
            <w:r w:rsidR="00E63AD3" w:rsidRPr="00E63AD3">
              <w:rPr>
                <w:rFonts w:eastAsia="TimesNewRomanPSMT"/>
              </w:rPr>
              <w:t>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198FA769" w14:textId="0A561E78" w:rsidR="00C84254" w:rsidRPr="00527805" w:rsidRDefault="00201493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71E5311B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3, 4</w:t>
            </w:r>
            <w:r w:rsidR="00AE5C04">
              <w:t xml:space="preserve"> семестры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1D439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1D439B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1D439B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Ответы</w:t>
            </w:r>
          </w:p>
        </w:tc>
      </w:tr>
      <w:tr w:rsidR="002900C9" w:rsidRPr="001D439B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00F27E55" w:rsidR="002900C9" w:rsidRPr="001D439B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C93847">
              <w:rPr>
                <w:b/>
              </w:rPr>
              <w:t>Производственная практика (клиническая) – 3, 4</w:t>
            </w:r>
            <w:r w:rsidR="00AE5C04" w:rsidRPr="00C93847">
              <w:rPr>
                <w:b/>
              </w:rPr>
              <w:t xml:space="preserve"> семестры</w:t>
            </w:r>
            <w:r w:rsidRPr="001D439B">
              <w:t>.</w:t>
            </w:r>
          </w:p>
        </w:tc>
      </w:tr>
      <w:tr w:rsidR="00975ADC" w:rsidRPr="001D439B" w14:paraId="3AB452D9" w14:textId="77777777" w:rsidTr="00C800DC">
        <w:trPr>
          <w:trHeight w:val="279"/>
        </w:trPr>
        <w:tc>
          <w:tcPr>
            <w:tcW w:w="7655" w:type="dxa"/>
          </w:tcPr>
          <w:p w14:paraId="29B4A708" w14:textId="36BA662F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7C221479" w14:textId="0E3F33D8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показатель используется для анализа загруженности врача амбулаторного приема?</w:t>
            </w:r>
          </w:p>
          <w:p w14:paraId="427862CA" w14:textId="4CDAF866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 показатель</w:t>
            </w:r>
          </w:p>
          <w:p w14:paraId="1F72AA8A" w14:textId="2D2735F5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среднее число посещений в смену</w:t>
            </w:r>
          </w:p>
          <w:p w14:paraId="0D052ABB" w14:textId="44872A89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динамический индекс</w:t>
            </w:r>
          </w:p>
          <w:p w14:paraId="279EBB30" w14:textId="57091DA6" w:rsidR="00975ADC" w:rsidRPr="001D439B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коэффициент летальности</w:t>
            </w:r>
          </w:p>
        </w:tc>
        <w:tc>
          <w:tcPr>
            <w:tcW w:w="3118" w:type="dxa"/>
          </w:tcPr>
          <w:p w14:paraId="0F7FF3B0" w14:textId="59D1CE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BACDB8E" w14:textId="77777777" w:rsidTr="00C800DC">
        <w:trPr>
          <w:trHeight w:val="279"/>
        </w:trPr>
        <w:tc>
          <w:tcPr>
            <w:tcW w:w="7655" w:type="dxa"/>
          </w:tcPr>
          <w:p w14:paraId="2E06D3E0" w14:textId="4135FCA0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2.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3C21BDD2" w14:textId="33FDE354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медицинская форма содержит сведения об освидетельствовании на временную нетрудоспособность?</w:t>
            </w:r>
          </w:p>
          <w:p w14:paraId="757BFC2D" w14:textId="441C1DD0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025/у</w:t>
            </w:r>
          </w:p>
          <w:p w14:paraId="308630DA" w14:textId="6195F41D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027/у</w:t>
            </w:r>
          </w:p>
          <w:p w14:paraId="270CE141" w14:textId="60A0B046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036/у</w:t>
            </w:r>
          </w:p>
          <w:p w14:paraId="751C10B9" w14:textId="3C957135" w:rsidR="00975ADC" w:rsidRPr="001D439B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040/у</w:t>
            </w:r>
          </w:p>
        </w:tc>
        <w:tc>
          <w:tcPr>
            <w:tcW w:w="3118" w:type="dxa"/>
          </w:tcPr>
          <w:p w14:paraId="50BA71CE" w14:textId="3FED777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446ADA4F" w14:textId="77777777" w:rsidTr="00C800DC">
        <w:trPr>
          <w:trHeight w:val="279"/>
        </w:trPr>
        <w:tc>
          <w:tcPr>
            <w:tcW w:w="7655" w:type="dxa"/>
          </w:tcPr>
          <w:p w14:paraId="47E230B1" w14:textId="45720D9D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3.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751A495D" w14:textId="37D6D626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методика используется для анализа соответствия диагнозов при поступлении и выбытии?</w:t>
            </w:r>
          </w:p>
          <w:p w14:paraId="0C7D6C4D" w14:textId="3E462E16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сравнительный анализ</w:t>
            </w:r>
          </w:p>
          <w:p w14:paraId="42B06EA9" w14:textId="5D4D63E7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дискриминантный анализ</w:t>
            </w:r>
          </w:p>
          <w:p w14:paraId="05921513" w14:textId="4930AB89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регрессионный анализ</w:t>
            </w:r>
          </w:p>
          <w:p w14:paraId="1A2457D0" w14:textId="64453C2C" w:rsidR="00975ADC" w:rsidRPr="001D439B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корреляционный анализ</w:t>
            </w:r>
          </w:p>
        </w:tc>
        <w:tc>
          <w:tcPr>
            <w:tcW w:w="3118" w:type="dxa"/>
          </w:tcPr>
          <w:p w14:paraId="7F4991C9" w14:textId="3F10B61A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4024BF" w14:textId="278D0285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4.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FCF05AE" w14:textId="3A5C9EAD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показатель характеризует долю осложненных случаев заболевания в структуре заболеваемости?</w:t>
            </w:r>
          </w:p>
          <w:p w14:paraId="2419BC67" w14:textId="70908EFA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экстенсивный</w:t>
            </w:r>
          </w:p>
          <w:p w14:paraId="0A5D8D3E" w14:textId="02E75906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летальность</w:t>
            </w:r>
          </w:p>
          <w:p w14:paraId="4200447D" w14:textId="6C1E579F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частота встречаемости</w:t>
            </w:r>
          </w:p>
          <w:p w14:paraId="162569D6" w14:textId="1F98CFE3" w:rsidR="00975ADC" w:rsidRPr="001D439B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</w:t>
            </w:r>
          </w:p>
        </w:tc>
        <w:tc>
          <w:tcPr>
            <w:tcW w:w="3118" w:type="dxa"/>
          </w:tcPr>
          <w:p w14:paraId="3459EAA2" w14:textId="1445B98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452EBC" w14:textId="0DCE59CB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5.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27B703CC" w14:textId="2AC70CDC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форма учета используется для регистрации травматизма?</w:t>
            </w:r>
          </w:p>
          <w:p w14:paraId="3319735D" w14:textId="7C4EC3A4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025/у</w:t>
            </w:r>
          </w:p>
          <w:p w14:paraId="726B90D9" w14:textId="46C4FFBF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060/у</w:t>
            </w:r>
          </w:p>
          <w:p w14:paraId="23A0BB69" w14:textId="651C96F2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058/у</w:t>
            </w:r>
          </w:p>
          <w:p w14:paraId="059832D0" w14:textId="2FC6BE0B" w:rsidR="00975ADC" w:rsidRPr="001D439B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066/у</w:t>
            </w:r>
          </w:p>
        </w:tc>
        <w:tc>
          <w:tcPr>
            <w:tcW w:w="3118" w:type="dxa"/>
          </w:tcPr>
          <w:p w14:paraId="3AE1FF39" w14:textId="4C27F25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580BEB4" w14:textId="3BB2126C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lastRenderedPageBreak/>
              <w:t>6.</w:t>
            </w:r>
            <w:r w:rsidRPr="001D439B">
              <w:rPr>
                <w:lang w:eastAsia="zh-CN" w:bidi="hi-IN"/>
              </w:rPr>
              <w:t xml:space="preserve"> </w:t>
            </w:r>
            <w:r w:rsidR="00982B65" w:rsidRPr="00982B65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5EBDB200" w14:textId="3AFEA15A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документация является основанием для анализа летальных исходов?</w:t>
            </w:r>
          </w:p>
          <w:p w14:paraId="2E628BB5" w14:textId="1420C57D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медицинская карта амбулаторного больного</w:t>
            </w:r>
          </w:p>
          <w:p w14:paraId="15967333" w14:textId="1B166DC2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статистическая карта выбывшего</w:t>
            </w:r>
          </w:p>
          <w:p w14:paraId="47CE3A34" w14:textId="55C424E0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протокол аутопсии</w:t>
            </w:r>
          </w:p>
          <w:p w14:paraId="09D9EE62" w14:textId="63988DEC" w:rsidR="00975ADC" w:rsidRPr="001D439B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к</w:t>
            </w:r>
            <w:r w:rsidR="00AE5C04" w:rsidRPr="00AE5C04">
              <w:t>арта диспансерного наблюдения</w:t>
            </w:r>
          </w:p>
        </w:tc>
        <w:tc>
          <w:tcPr>
            <w:tcW w:w="3118" w:type="dxa"/>
          </w:tcPr>
          <w:p w14:paraId="089ADEED" w14:textId="29CD854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3</w:t>
            </w:r>
          </w:p>
        </w:tc>
      </w:tr>
      <w:tr w:rsidR="00975ADC" w:rsidRPr="001D439B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98EB3E" w14:textId="2CEF4E65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7.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0F5AA25F" w14:textId="397996BF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 называется система показателей, отражающих нагрузку на медперсонал?</w:t>
            </w:r>
          </w:p>
          <w:p w14:paraId="2313D6E1" w14:textId="2C73A943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интенсивность труда</w:t>
            </w:r>
          </w:p>
          <w:p w14:paraId="4B272A56" w14:textId="374D585A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трудоемкость процесса</w:t>
            </w:r>
          </w:p>
          <w:p w14:paraId="389012B7" w14:textId="0A792BD3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плотность кадров</w:t>
            </w:r>
          </w:p>
          <w:p w14:paraId="5FFFB2E2" w14:textId="511C91F4" w:rsidR="00975ADC" w:rsidRPr="001D439B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загруженность персонала</w:t>
            </w:r>
          </w:p>
        </w:tc>
        <w:tc>
          <w:tcPr>
            <w:tcW w:w="3118" w:type="dxa"/>
          </w:tcPr>
          <w:p w14:paraId="6F7E5FEA" w14:textId="3921BAB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F8D30FA" w14:textId="71A492AA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8.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02349B85" w14:textId="36D0B3C4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методика обработки данных применяется для стандартизации показателей заболеваемости?</w:t>
            </w:r>
          </w:p>
          <w:p w14:paraId="373F0147" w14:textId="47A59738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индексный метод</w:t>
            </w:r>
          </w:p>
          <w:p w14:paraId="0720D0F9" w14:textId="40E8CF7E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 xml:space="preserve">прямое </w:t>
            </w:r>
            <w:proofErr w:type="spellStart"/>
            <w:r w:rsidRPr="00AE5C04">
              <w:t>стандартизирование</w:t>
            </w:r>
            <w:proofErr w:type="spellEnd"/>
          </w:p>
          <w:p w14:paraId="10FD9236" w14:textId="724A62E1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дискриминантный анализ</w:t>
            </w:r>
          </w:p>
          <w:p w14:paraId="3218A8A2" w14:textId="2D9EAD1D" w:rsidR="00975ADC" w:rsidRPr="001D439B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корреляция</w:t>
            </w:r>
          </w:p>
        </w:tc>
        <w:tc>
          <w:tcPr>
            <w:tcW w:w="3118" w:type="dxa"/>
          </w:tcPr>
          <w:p w14:paraId="770A302E" w14:textId="5D65172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6A4A83" w14:textId="077D19DB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9.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159E0DF6" w14:textId="739814FE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документ служит основным основанием для планирования и учета деятельности участковой службы?</w:t>
            </w:r>
          </w:p>
          <w:p w14:paraId="6B8A6650" w14:textId="031BCCD8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должностная инструкция</w:t>
            </w:r>
          </w:p>
          <w:p w14:paraId="378403FF" w14:textId="5315AAA7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журнал амбулаторных приемов</w:t>
            </w:r>
          </w:p>
          <w:p w14:paraId="5E9A2E11" w14:textId="2711ADA0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паспорт участка</w:t>
            </w:r>
          </w:p>
          <w:p w14:paraId="187EAE08" w14:textId="390BB919" w:rsidR="00975ADC" w:rsidRPr="001D439B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табель рабочего времени</w:t>
            </w:r>
          </w:p>
        </w:tc>
        <w:tc>
          <w:tcPr>
            <w:tcW w:w="3118" w:type="dxa"/>
          </w:tcPr>
          <w:p w14:paraId="4EE72E70" w14:textId="1ECABEC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3</w:t>
            </w:r>
          </w:p>
        </w:tc>
      </w:tr>
      <w:tr w:rsidR="00975ADC" w:rsidRPr="001D439B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547F56" w14:textId="31B0D397" w:rsidR="00982B65" w:rsidRDefault="00AE5C04" w:rsidP="00AE5C04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1D439B">
              <w:t>10.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32D89DC5" w14:textId="3174A7C2" w:rsidR="00AE5C04" w:rsidRPr="001D439B" w:rsidRDefault="00AE5C04" w:rsidP="00AE5C04">
            <w:pPr>
              <w:pStyle w:val="a5"/>
              <w:spacing w:before="0" w:beforeAutospacing="0" w:after="0" w:afterAutospacing="0"/>
              <w:contextualSpacing/>
            </w:pPr>
            <w:r w:rsidRPr="001D439B">
              <w:t>Какая форма используется для учета диспансерного наблюдения за детьми?</w:t>
            </w:r>
          </w:p>
          <w:p w14:paraId="3B296CFA" w14:textId="5E5A365F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030/у</w:t>
            </w:r>
          </w:p>
          <w:p w14:paraId="3F468791" w14:textId="754BCB4F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112/у</w:t>
            </w:r>
          </w:p>
          <w:p w14:paraId="0FCB89DD" w14:textId="22BFAEAC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025/у</w:t>
            </w:r>
          </w:p>
          <w:p w14:paraId="7AD6B051" w14:textId="4CA13BD5" w:rsidR="00975ADC" w:rsidRPr="001D439B" w:rsidRDefault="00F4515A" w:rsidP="00A12BAE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026/у</w:t>
            </w:r>
          </w:p>
        </w:tc>
        <w:tc>
          <w:tcPr>
            <w:tcW w:w="3118" w:type="dxa"/>
          </w:tcPr>
          <w:p w14:paraId="1936FD87" w14:textId="234BAE0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049B54" w14:textId="1AA38363" w:rsidR="00982B65" w:rsidRDefault="00AE5C04" w:rsidP="00AE5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11.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B036FE1" w14:textId="537FD469" w:rsidR="00AE5C04" w:rsidRPr="001D439B" w:rsidRDefault="00AE5C04" w:rsidP="00AE5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медицинская документация регистрирует профилактические прививки?</w:t>
            </w:r>
          </w:p>
          <w:p w14:paraId="2DE7FA15" w14:textId="56C5E523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карта профилактических прививок</w:t>
            </w:r>
          </w:p>
          <w:p w14:paraId="3771CE52" w14:textId="38040F42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журнал инфекционной заболеваемости</w:t>
            </w:r>
          </w:p>
          <w:p w14:paraId="2404FFB3" w14:textId="7B07FE5B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лист назначений</w:t>
            </w:r>
          </w:p>
          <w:p w14:paraId="1ABBFA47" w14:textId="6877EFE2" w:rsidR="00975ADC" w:rsidRPr="001D439B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паспорт участка</w:t>
            </w:r>
          </w:p>
        </w:tc>
        <w:tc>
          <w:tcPr>
            <w:tcW w:w="3118" w:type="dxa"/>
          </w:tcPr>
          <w:p w14:paraId="387D47FD" w14:textId="7ABDED66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3A0892" w14:textId="118DE267" w:rsidR="00982B65" w:rsidRDefault="00AE5C04" w:rsidP="00AE5C04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12.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17B6C96E" w14:textId="5A861755" w:rsidR="00AE5C04" w:rsidRPr="001D439B" w:rsidRDefault="00AE5C04" w:rsidP="00AE5C04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статистический показатель используют для анализа распространенности хронических заболеваний?</w:t>
            </w:r>
          </w:p>
          <w:p w14:paraId="5A5A3137" w14:textId="4EEAFA76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</w:t>
            </w:r>
          </w:p>
          <w:p w14:paraId="511EE3EB" w14:textId="74F85DFE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AE5C04">
              <w:t>превалентность</w:t>
            </w:r>
            <w:proofErr w:type="spellEnd"/>
          </w:p>
          <w:p w14:paraId="291A9F84" w14:textId="24B391BA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летальность</w:t>
            </w:r>
          </w:p>
          <w:p w14:paraId="576C0C63" w14:textId="162E1E68" w:rsidR="00975ADC" w:rsidRPr="001D439B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экстенсивный</w:t>
            </w:r>
          </w:p>
        </w:tc>
        <w:tc>
          <w:tcPr>
            <w:tcW w:w="3118" w:type="dxa"/>
          </w:tcPr>
          <w:p w14:paraId="67242786" w14:textId="1EC22626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D0A5FB" w14:textId="3F9ADE11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13.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674BC084" w14:textId="1EA6A9E6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Какой документ является обязательным при организации работы среднего медперсонала в стационаре?</w:t>
            </w:r>
          </w:p>
          <w:p w14:paraId="60256935" w14:textId="0057FF9A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журнал учета дезинфекции</w:t>
            </w:r>
          </w:p>
          <w:p w14:paraId="16420D9E" w14:textId="40F2BD15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сестринский постовой журнал</w:t>
            </w:r>
          </w:p>
          <w:p w14:paraId="7F11276F" w14:textId="044CF346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протокол оперативных вмешательств</w:t>
            </w:r>
          </w:p>
          <w:p w14:paraId="0F91E946" w14:textId="600996E7" w:rsidR="00975ADC" w:rsidRPr="001D439B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лист нетрудоспособности</w:t>
            </w:r>
          </w:p>
        </w:tc>
        <w:tc>
          <w:tcPr>
            <w:tcW w:w="3118" w:type="dxa"/>
          </w:tcPr>
          <w:p w14:paraId="6BAED8E6" w14:textId="66CDCF2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F3C3CAC" w14:textId="43FE72ED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lastRenderedPageBreak/>
              <w:t>14.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68B2B93A" w14:textId="6F0072AD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отражает результаты профилактических медицинских осмотров взрослого населения?</w:t>
            </w:r>
          </w:p>
          <w:p w14:paraId="2B78D929" w14:textId="6BEF69CD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025/у</w:t>
            </w:r>
          </w:p>
          <w:p w14:paraId="562FD3BC" w14:textId="4D0810E8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131/у</w:t>
            </w:r>
          </w:p>
          <w:p w14:paraId="03DAA4F9" w14:textId="6B699345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030/у</w:t>
            </w:r>
          </w:p>
          <w:p w14:paraId="062A7855" w14:textId="599A4045" w:rsidR="00975ADC" w:rsidRPr="001D439B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131-02/у</w:t>
            </w:r>
          </w:p>
        </w:tc>
        <w:tc>
          <w:tcPr>
            <w:tcW w:w="3118" w:type="dxa"/>
          </w:tcPr>
          <w:p w14:paraId="2656F879" w14:textId="56C1875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D45B1E" w14:textId="4FBA6ACE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15.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82158B8" w14:textId="03CB42F5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Какой метод контроля используется для оценки эффективности использования рабочего времени медицинского персонала?</w:t>
            </w:r>
          </w:p>
          <w:p w14:paraId="1255600A" w14:textId="5FD8DD49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хронометраж</w:t>
            </w:r>
          </w:p>
          <w:p w14:paraId="70522743" w14:textId="3EB5ADB8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трендовый анализ</w:t>
            </w:r>
          </w:p>
          <w:p w14:paraId="1AB9280F" w14:textId="66425E84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стандартизация</w:t>
            </w:r>
          </w:p>
          <w:p w14:paraId="4DBDAF66" w14:textId="3C0B4A49" w:rsidR="00975ADC" w:rsidRPr="001D439B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моделирование</w:t>
            </w:r>
          </w:p>
        </w:tc>
        <w:tc>
          <w:tcPr>
            <w:tcW w:w="3118" w:type="dxa"/>
          </w:tcPr>
          <w:p w14:paraId="00FEAD0E" w14:textId="0C7B3AD4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ED3586D" w14:textId="0DD092DE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16.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22D772DB" w14:textId="39481ED3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используется для оформления результатов осмотров на дому?</w:t>
            </w:r>
          </w:p>
          <w:p w14:paraId="3E5E10D4" w14:textId="2AFDB9D0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карта вызова</w:t>
            </w:r>
          </w:p>
          <w:p w14:paraId="39B8639E" w14:textId="184AE524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журнал вызовов</w:t>
            </w:r>
          </w:p>
          <w:p w14:paraId="71D26CA0" w14:textId="5C5C9924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медицинская карта амбулаторного больного</w:t>
            </w:r>
          </w:p>
          <w:p w14:paraId="71BFB8B4" w14:textId="2F968592" w:rsidR="00975ADC" w:rsidRPr="001D439B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талон учета посещений</w:t>
            </w:r>
          </w:p>
        </w:tc>
        <w:tc>
          <w:tcPr>
            <w:tcW w:w="3118" w:type="dxa"/>
          </w:tcPr>
          <w:p w14:paraId="631DD5F0" w14:textId="4DBC8223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640E3B" w14:textId="01B900EE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17.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29AFB275" w14:textId="57D20058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характеристика персонала оценивается при расчете обеспеченности кадрами?</w:t>
            </w:r>
          </w:p>
          <w:p w14:paraId="545DE96D" w14:textId="52AE579D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обучения</w:t>
            </w:r>
          </w:p>
          <w:p w14:paraId="31D0D9E8" w14:textId="68E4E4FC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численность</w:t>
            </w:r>
          </w:p>
          <w:p w14:paraId="344474EB" w14:textId="74A3CB74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возраст</w:t>
            </w:r>
          </w:p>
          <w:p w14:paraId="58B7D42F" w14:textId="6A7D08EE" w:rsidR="00975ADC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стаж</w:t>
            </w:r>
          </w:p>
        </w:tc>
        <w:tc>
          <w:tcPr>
            <w:tcW w:w="3118" w:type="dxa"/>
          </w:tcPr>
          <w:p w14:paraId="1F53E47F" w14:textId="4738932A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A83306" w14:textId="1AC4CCF0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18.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0162E833" w14:textId="7C99FDBD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 xml:space="preserve">Как называется совокупность взаимосвязанных статистических показателей, характеризующих работу </w:t>
            </w:r>
            <w:proofErr w:type="spellStart"/>
            <w:r w:rsidRPr="001D439B">
              <w:rPr>
                <w:color w:val="000000"/>
              </w:rPr>
              <w:t>медорганизации</w:t>
            </w:r>
            <w:proofErr w:type="spellEnd"/>
            <w:r w:rsidRPr="001D439B">
              <w:rPr>
                <w:color w:val="000000"/>
              </w:rPr>
              <w:t>?</w:t>
            </w:r>
          </w:p>
          <w:p w14:paraId="4A72AC84" w14:textId="130D3004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система показателей</w:t>
            </w:r>
          </w:p>
          <w:p w14:paraId="2C512271" w14:textId="6DD4FD11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индексный ряд</w:t>
            </w:r>
          </w:p>
          <w:p w14:paraId="3FA309DD" w14:textId="780F0FB6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матрица данных</w:t>
            </w:r>
          </w:p>
          <w:p w14:paraId="41AF1AEC" w14:textId="06D0676F" w:rsidR="00975ADC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модель эффективности</w:t>
            </w:r>
          </w:p>
        </w:tc>
        <w:tc>
          <w:tcPr>
            <w:tcW w:w="3118" w:type="dxa"/>
          </w:tcPr>
          <w:p w14:paraId="75A8B7D8" w14:textId="53C09C35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97A369" w14:textId="45120BCE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19.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32EBE9FE" w14:textId="02B33F7F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фиксирует результаты санитарно-гигиенических мероприятий?</w:t>
            </w:r>
          </w:p>
          <w:p w14:paraId="1F7C8DEA" w14:textId="5C8ADC40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паспорт санитарного состояния</w:t>
            </w:r>
          </w:p>
          <w:p w14:paraId="085D1F48" w14:textId="18984B38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журнал дезинфекции</w:t>
            </w:r>
          </w:p>
          <w:p w14:paraId="7785B564" w14:textId="49FA67E3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сестринский лист ухода</w:t>
            </w:r>
          </w:p>
          <w:p w14:paraId="3AA4749D" w14:textId="3EB8AFFD" w:rsidR="00975ADC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талон учета профилактики</w:t>
            </w:r>
          </w:p>
        </w:tc>
        <w:tc>
          <w:tcPr>
            <w:tcW w:w="3118" w:type="dxa"/>
          </w:tcPr>
          <w:p w14:paraId="521A901D" w14:textId="4A831207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B981F7E" w14:textId="61E5AB95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20.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356FFF1B" w14:textId="1BA6DDCF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применяется для прогнозирования заболеваемости по временным рядам?</w:t>
            </w:r>
          </w:p>
          <w:p w14:paraId="249A7911" w14:textId="2DFD5E38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корреляция</w:t>
            </w:r>
          </w:p>
          <w:p w14:paraId="552334E0" w14:textId="61439F8F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экстраполяция</w:t>
            </w:r>
          </w:p>
          <w:p w14:paraId="42B05BF4" w14:textId="7DAB7F1D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регрессия</w:t>
            </w:r>
          </w:p>
          <w:p w14:paraId="39884EA6" w14:textId="0C2C5C34" w:rsidR="00975ADC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стандартизация</w:t>
            </w:r>
          </w:p>
        </w:tc>
        <w:tc>
          <w:tcPr>
            <w:tcW w:w="3118" w:type="dxa"/>
          </w:tcPr>
          <w:p w14:paraId="3D3DF769" w14:textId="692F1A7E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FA050A" w14:textId="77777777" w:rsidR="00975ADC" w:rsidRPr="001D439B" w:rsidRDefault="00AE5C04" w:rsidP="00AE5C04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1D439B">
              <w:rPr>
                <w:color w:val="000000"/>
              </w:rPr>
              <w:t>21.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7F0FF70F" w:rsidR="00AE5C04" w:rsidRPr="001D439B" w:rsidRDefault="00AE5C04" w:rsidP="00AE5C04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1D439B">
              <w:rPr>
                <w:rFonts w:eastAsia="Calibri"/>
              </w:rPr>
              <w:t>Какая методика анализа используется для выявления многомерных связей между несколькими признаками?</w:t>
            </w:r>
          </w:p>
        </w:tc>
        <w:tc>
          <w:tcPr>
            <w:tcW w:w="3118" w:type="dxa"/>
          </w:tcPr>
          <w:p w14:paraId="26E3F2D6" w14:textId="4E874E4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Факторный анализ</w:t>
            </w:r>
          </w:p>
        </w:tc>
      </w:tr>
      <w:tr w:rsidR="00975ADC" w:rsidRPr="001D439B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F66FF6D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22.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5255E019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вид учета обеспечивает регистрацию всех операций и манипуляций в хирургическом отделении?</w:t>
            </w:r>
          </w:p>
        </w:tc>
        <w:tc>
          <w:tcPr>
            <w:tcW w:w="3118" w:type="dxa"/>
          </w:tcPr>
          <w:p w14:paraId="15917174" w14:textId="07AAC0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Операционный журнал</w:t>
            </w:r>
          </w:p>
        </w:tc>
      </w:tr>
      <w:tr w:rsidR="00975ADC" w:rsidRPr="001D439B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B303B4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lastRenderedPageBreak/>
              <w:t>23.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3BD31BB6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учета применяется для регистрации показателей здоровья детей первого года жизни?</w:t>
            </w:r>
          </w:p>
        </w:tc>
        <w:tc>
          <w:tcPr>
            <w:tcW w:w="3118" w:type="dxa"/>
          </w:tcPr>
          <w:p w14:paraId="566A450F" w14:textId="7591A84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112/у</w:t>
            </w:r>
          </w:p>
        </w:tc>
      </w:tr>
      <w:tr w:rsidR="00975ADC" w:rsidRPr="001D439B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DBAA35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24.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34017EAA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данных позволяет прогнозировать динамику показателей на несколько лет вперед?</w:t>
            </w:r>
          </w:p>
        </w:tc>
        <w:tc>
          <w:tcPr>
            <w:tcW w:w="3118" w:type="dxa"/>
          </w:tcPr>
          <w:p w14:paraId="54E148F1" w14:textId="17E2807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Экстраполяция</w:t>
            </w:r>
          </w:p>
        </w:tc>
      </w:tr>
      <w:tr w:rsidR="00975ADC" w:rsidRPr="001D439B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E712118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25.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690B39A0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характеристика медицинской помощи учитывается при анализе госпитальной летальности?</w:t>
            </w:r>
          </w:p>
        </w:tc>
        <w:tc>
          <w:tcPr>
            <w:tcW w:w="3118" w:type="dxa"/>
          </w:tcPr>
          <w:p w14:paraId="4EA33748" w14:textId="62A4014C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Своевременность</w:t>
            </w:r>
          </w:p>
        </w:tc>
      </w:tr>
      <w:tr w:rsidR="00975ADC" w:rsidRPr="001D439B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2E65AAA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26.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0D1BD6D8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документ отражает сведения об оказании скорой помощи и ее результатах?</w:t>
            </w:r>
          </w:p>
        </w:tc>
        <w:tc>
          <w:tcPr>
            <w:tcW w:w="3118" w:type="dxa"/>
          </w:tcPr>
          <w:p w14:paraId="5C846CCF" w14:textId="0095795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Карта вызова</w:t>
            </w:r>
          </w:p>
        </w:tc>
      </w:tr>
      <w:tr w:rsidR="00975ADC" w:rsidRPr="001D439B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8CED5B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27.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52E7DD13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фиксирует сведения о профилактических мероприятиях в детских коллективах?</w:t>
            </w:r>
          </w:p>
        </w:tc>
        <w:tc>
          <w:tcPr>
            <w:tcW w:w="3118" w:type="dxa"/>
          </w:tcPr>
          <w:p w14:paraId="32C5C5D7" w14:textId="0583EAB1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Журнал профилактики</w:t>
            </w:r>
          </w:p>
        </w:tc>
      </w:tr>
      <w:tr w:rsidR="00975ADC" w:rsidRPr="001D439B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7F60153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28.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59DD4CB9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применяется для сопоставления региональных различий заболеваемости?</w:t>
            </w:r>
          </w:p>
        </w:tc>
        <w:tc>
          <w:tcPr>
            <w:tcW w:w="3118" w:type="dxa"/>
          </w:tcPr>
          <w:p w14:paraId="3146BB3D" w14:textId="422211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Стандартизированные коэффициенты</w:t>
            </w:r>
          </w:p>
        </w:tc>
      </w:tr>
      <w:tr w:rsidR="00975ADC" w:rsidRPr="001D439B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A72C00D" w14:textId="77777777" w:rsidR="00975ADC" w:rsidRPr="001D439B" w:rsidRDefault="00AE5C04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29.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4810560E" w:rsidR="00AE5C04" w:rsidRPr="001D439B" w:rsidRDefault="00AE5C04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 называется показатель, отражающий среднее число посещений на одного прикрепленного пациента?</w:t>
            </w:r>
          </w:p>
        </w:tc>
        <w:tc>
          <w:tcPr>
            <w:tcW w:w="3118" w:type="dxa"/>
          </w:tcPr>
          <w:p w14:paraId="297AF3A0" w14:textId="6FAA19A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Обращаемость</w:t>
            </w:r>
          </w:p>
        </w:tc>
      </w:tr>
      <w:tr w:rsidR="00975ADC" w:rsidRPr="001D439B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29B93B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30.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4FCACAA8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учета используется для регистрации инфекционной заболеваемости с установлением диагноза?</w:t>
            </w:r>
          </w:p>
        </w:tc>
        <w:tc>
          <w:tcPr>
            <w:tcW w:w="3118" w:type="dxa"/>
          </w:tcPr>
          <w:p w14:paraId="6A8C7BDB" w14:textId="6A5C344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060/у</w:t>
            </w:r>
          </w:p>
        </w:tc>
      </w:tr>
      <w:tr w:rsidR="00975ADC" w:rsidRPr="001D439B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98C223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31.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01621074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обработки статистической информации используется для моделирования прогноза смертности?</w:t>
            </w:r>
          </w:p>
        </w:tc>
        <w:tc>
          <w:tcPr>
            <w:tcW w:w="3118" w:type="dxa"/>
          </w:tcPr>
          <w:p w14:paraId="1EDD92C5" w14:textId="6535E49C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Регрессия</w:t>
            </w:r>
          </w:p>
        </w:tc>
      </w:tr>
      <w:tr w:rsidR="00975ADC" w:rsidRPr="001D439B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8A2BA0F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32.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5D6D5B57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документация является основанием для проведения экспертизы временной нетрудоспособности?</w:t>
            </w:r>
          </w:p>
        </w:tc>
        <w:tc>
          <w:tcPr>
            <w:tcW w:w="3118" w:type="dxa"/>
          </w:tcPr>
          <w:p w14:paraId="71232B6D" w14:textId="5D86D5C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Листок нетрудоспособности</w:t>
            </w:r>
          </w:p>
        </w:tc>
      </w:tr>
      <w:tr w:rsidR="00AE5C04" w:rsidRPr="001D439B" w14:paraId="79DAA71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4CBA85" w14:textId="77777777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33.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52E13A59" w14:textId="11CF4006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показатель используется для анализа повторных госпитализаций в течение года?</w:t>
            </w:r>
          </w:p>
        </w:tc>
        <w:tc>
          <w:tcPr>
            <w:tcW w:w="3118" w:type="dxa"/>
          </w:tcPr>
          <w:p w14:paraId="258852BB" w14:textId="19D77C70" w:rsidR="00AE5C04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1D439B">
              <w:rPr>
                <w:color w:val="000000"/>
              </w:rPr>
              <w:t>Реадмиссия</w:t>
            </w:r>
            <w:proofErr w:type="spellEnd"/>
          </w:p>
        </w:tc>
      </w:tr>
      <w:tr w:rsidR="00975ADC" w:rsidRPr="001D439B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B6905E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34.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356A623F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 называется учетный документ, фиксирующий объем и виды работы участковой медсестры?</w:t>
            </w:r>
          </w:p>
        </w:tc>
        <w:tc>
          <w:tcPr>
            <w:tcW w:w="3118" w:type="dxa"/>
            <w:vAlign w:val="center"/>
          </w:tcPr>
          <w:p w14:paraId="43A54065" w14:textId="327AC267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Дневник медицинской сестры</w:t>
            </w:r>
          </w:p>
        </w:tc>
      </w:tr>
      <w:tr w:rsidR="00975ADC" w:rsidRPr="001D439B" w14:paraId="4D8B7020" w14:textId="77777777" w:rsidTr="00C800DC">
        <w:trPr>
          <w:trHeight w:val="279"/>
        </w:trPr>
        <w:tc>
          <w:tcPr>
            <w:tcW w:w="7655" w:type="dxa"/>
          </w:tcPr>
          <w:p w14:paraId="27FAD638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35.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71DAC094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методика анализа применяется для расчета эпидемического порога?</w:t>
            </w:r>
          </w:p>
        </w:tc>
        <w:tc>
          <w:tcPr>
            <w:tcW w:w="3118" w:type="dxa"/>
          </w:tcPr>
          <w:p w14:paraId="46B5F52C" w14:textId="5D68DCA1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Относительные отклонения</w:t>
            </w:r>
          </w:p>
        </w:tc>
      </w:tr>
      <w:tr w:rsidR="00975ADC" w:rsidRPr="001D439B" w14:paraId="1EBA85D5" w14:textId="77777777" w:rsidTr="00C800DC">
        <w:trPr>
          <w:trHeight w:val="279"/>
        </w:trPr>
        <w:tc>
          <w:tcPr>
            <w:tcW w:w="7655" w:type="dxa"/>
          </w:tcPr>
          <w:p w14:paraId="5A1759AE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36.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6A47937" w14:textId="5572B70C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документация обязательна для учета профилактических прививок взрослого населения?</w:t>
            </w:r>
          </w:p>
        </w:tc>
        <w:tc>
          <w:tcPr>
            <w:tcW w:w="3118" w:type="dxa"/>
          </w:tcPr>
          <w:p w14:paraId="0ECB0CE6" w14:textId="1FC734A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Прививочный журнал</w:t>
            </w:r>
          </w:p>
        </w:tc>
      </w:tr>
      <w:tr w:rsidR="00975ADC" w:rsidRPr="001D439B" w14:paraId="028712CD" w14:textId="77777777" w:rsidTr="00C800DC">
        <w:trPr>
          <w:trHeight w:val="279"/>
        </w:trPr>
        <w:tc>
          <w:tcPr>
            <w:tcW w:w="7655" w:type="dxa"/>
          </w:tcPr>
          <w:p w14:paraId="3A079195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37.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0231B97" w14:textId="57367384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 называется показатель, отражающий суммарную заболеваемость за период наблюдения?</w:t>
            </w:r>
          </w:p>
        </w:tc>
        <w:tc>
          <w:tcPr>
            <w:tcW w:w="3118" w:type="dxa"/>
          </w:tcPr>
          <w:p w14:paraId="7DE62E31" w14:textId="0805481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Накопленная</w:t>
            </w:r>
          </w:p>
        </w:tc>
      </w:tr>
      <w:tr w:rsidR="00975ADC" w:rsidRPr="001D439B" w14:paraId="06FD35C0" w14:textId="77777777" w:rsidTr="00C800DC">
        <w:trPr>
          <w:trHeight w:val="279"/>
        </w:trPr>
        <w:tc>
          <w:tcPr>
            <w:tcW w:w="7655" w:type="dxa"/>
          </w:tcPr>
          <w:p w14:paraId="4602AEEC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38.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DEED77E" w14:textId="23E88AAC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методика анализа используется для оценки согласованности экспертных заключений?</w:t>
            </w:r>
          </w:p>
        </w:tc>
        <w:tc>
          <w:tcPr>
            <w:tcW w:w="3118" w:type="dxa"/>
          </w:tcPr>
          <w:p w14:paraId="0ECDC4A2" w14:textId="336ED0B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 xml:space="preserve">Коэффициент </w:t>
            </w:r>
            <w:proofErr w:type="spellStart"/>
            <w:r w:rsidRPr="001D439B">
              <w:rPr>
                <w:color w:val="000000"/>
              </w:rPr>
              <w:t>конкордации</w:t>
            </w:r>
            <w:proofErr w:type="spellEnd"/>
          </w:p>
        </w:tc>
      </w:tr>
      <w:tr w:rsidR="00975ADC" w:rsidRPr="001D439B" w14:paraId="36DD0474" w14:textId="77777777" w:rsidTr="00C800DC">
        <w:trPr>
          <w:trHeight w:val="279"/>
        </w:trPr>
        <w:tc>
          <w:tcPr>
            <w:tcW w:w="7655" w:type="dxa"/>
          </w:tcPr>
          <w:p w14:paraId="73D89294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39.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0F82B62" w14:textId="07FCC3AF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форма учета обязательна для регистрации тяжелых осложнений медицинского вмешательства?</w:t>
            </w:r>
          </w:p>
        </w:tc>
        <w:tc>
          <w:tcPr>
            <w:tcW w:w="3118" w:type="dxa"/>
          </w:tcPr>
          <w:p w14:paraId="6BA51329" w14:textId="0EE9ABCE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058/у</w:t>
            </w:r>
          </w:p>
        </w:tc>
      </w:tr>
      <w:tr w:rsidR="00975ADC" w:rsidRPr="001D439B" w14:paraId="443072E6" w14:textId="77777777" w:rsidTr="00C800DC">
        <w:trPr>
          <w:trHeight w:val="279"/>
        </w:trPr>
        <w:tc>
          <w:tcPr>
            <w:tcW w:w="7655" w:type="dxa"/>
          </w:tcPr>
          <w:p w14:paraId="3F439C41" w14:textId="77777777" w:rsidR="00975ADC" w:rsidRPr="001D439B" w:rsidRDefault="00AE5C04" w:rsidP="00A12BAE">
            <w:pPr>
              <w:pStyle w:val="TableParagraph"/>
              <w:tabs>
                <w:tab w:val="left" w:pos="478"/>
              </w:tabs>
              <w:rPr>
                <w:rFonts w:eastAsia="Calibri"/>
                <w:sz w:val="24"/>
                <w:szCs w:val="24"/>
              </w:rPr>
            </w:pPr>
            <w:r w:rsidRPr="001D439B">
              <w:rPr>
                <w:sz w:val="24"/>
                <w:szCs w:val="24"/>
              </w:rPr>
              <w:t>40.</w:t>
            </w:r>
            <w:r w:rsidRPr="001D439B">
              <w:rPr>
                <w:rFonts w:eastAsia="Calibri"/>
                <w:iCs/>
                <w:sz w:val="24"/>
                <w:szCs w:val="24"/>
              </w:rPr>
              <w:t xml:space="preserve"> Прочитайте</w:t>
            </w:r>
            <w:r w:rsidRPr="001D439B">
              <w:rPr>
                <w:rFonts w:eastAsia="Calibri"/>
                <w:sz w:val="24"/>
                <w:szCs w:val="24"/>
              </w:rPr>
              <w:t xml:space="preserve"> вопрос и запишите развернутый ответ:</w:t>
            </w:r>
          </w:p>
          <w:p w14:paraId="257CA53D" w14:textId="3A0E7A90" w:rsidR="00AE5C04" w:rsidRPr="001D439B" w:rsidRDefault="00AE5C04" w:rsidP="00A12BAE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  <w:r w:rsidRPr="001D439B">
              <w:rPr>
                <w:sz w:val="24"/>
                <w:szCs w:val="24"/>
              </w:rPr>
              <w:t>Какая характеристика учетной документации обеспечивает сопоставимость данных между учреждениями?</w:t>
            </w:r>
          </w:p>
        </w:tc>
        <w:tc>
          <w:tcPr>
            <w:tcW w:w="3118" w:type="dxa"/>
          </w:tcPr>
          <w:p w14:paraId="39DBE6C2" w14:textId="297BC463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Унификация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D50"/>
    <w:multiLevelType w:val="multilevel"/>
    <w:tmpl w:val="026C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2B97395"/>
    <w:multiLevelType w:val="multilevel"/>
    <w:tmpl w:val="D792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305CF"/>
    <w:multiLevelType w:val="multilevel"/>
    <w:tmpl w:val="071A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F2959"/>
    <w:multiLevelType w:val="multilevel"/>
    <w:tmpl w:val="E41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82AA7"/>
    <w:multiLevelType w:val="multilevel"/>
    <w:tmpl w:val="E94A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E34BE"/>
    <w:multiLevelType w:val="multilevel"/>
    <w:tmpl w:val="1B30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95F06D1"/>
    <w:multiLevelType w:val="multilevel"/>
    <w:tmpl w:val="5F8E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443EA"/>
    <w:multiLevelType w:val="multilevel"/>
    <w:tmpl w:val="3804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16F1EDB"/>
    <w:multiLevelType w:val="multilevel"/>
    <w:tmpl w:val="F676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718E5"/>
    <w:multiLevelType w:val="multilevel"/>
    <w:tmpl w:val="5FBC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E4B8F"/>
    <w:multiLevelType w:val="multilevel"/>
    <w:tmpl w:val="EADA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665BF"/>
    <w:multiLevelType w:val="multilevel"/>
    <w:tmpl w:val="3580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D22AE"/>
    <w:multiLevelType w:val="multilevel"/>
    <w:tmpl w:val="6A28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06C04B0"/>
    <w:multiLevelType w:val="multilevel"/>
    <w:tmpl w:val="E96A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4608F4"/>
    <w:multiLevelType w:val="multilevel"/>
    <w:tmpl w:val="4198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163012"/>
    <w:multiLevelType w:val="multilevel"/>
    <w:tmpl w:val="ADE6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7B00F0B"/>
    <w:multiLevelType w:val="multilevel"/>
    <w:tmpl w:val="B152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0606B8"/>
    <w:multiLevelType w:val="multilevel"/>
    <w:tmpl w:val="C984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743F1B"/>
    <w:multiLevelType w:val="multilevel"/>
    <w:tmpl w:val="4930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E2802"/>
    <w:multiLevelType w:val="multilevel"/>
    <w:tmpl w:val="3A10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"/>
  </w:num>
  <w:num w:numId="5">
    <w:abstractNumId w:val="28"/>
  </w:num>
  <w:num w:numId="6">
    <w:abstractNumId w:val="22"/>
  </w:num>
  <w:num w:numId="7">
    <w:abstractNumId w:val="3"/>
  </w:num>
  <w:num w:numId="8">
    <w:abstractNumId w:val="26"/>
  </w:num>
  <w:num w:numId="9">
    <w:abstractNumId w:val="13"/>
  </w:num>
  <w:num w:numId="10">
    <w:abstractNumId w:val="15"/>
  </w:num>
  <w:num w:numId="11">
    <w:abstractNumId w:val="4"/>
  </w:num>
  <w:num w:numId="12">
    <w:abstractNumId w:val="12"/>
  </w:num>
  <w:num w:numId="13">
    <w:abstractNumId w:val="29"/>
  </w:num>
  <w:num w:numId="14">
    <w:abstractNumId w:val="30"/>
  </w:num>
  <w:num w:numId="15">
    <w:abstractNumId w:val="7"/>
  </w:num>
  <w:num w:numId="16">
    <w:abstractNumId w:val="27"/>
  </w:num>
  <w:num w:numId="17">
    <w:abstractNumId w:val="16"/>
  </w:num>
  <w:num w:numId="18">
    <w:abstractNumId w:val="19"/>
  </w:num>
  <w:num w:numId="19">
    <w:abstractNumId w:val="25"/>
  </w:num>
  <w:num w:numId="20">
    <w:abstractNumId w:val="8"/>
  </w:num>
  <w:num w:numId="21">
    <w:abstractNumId w:val="0"/>
  </w:num>
  <w:num w:numId="22">
    <w:abstractNumId w:val="31"/>
  </w:num>
  <w:num w:numId="23">
    <w:abstractNumId w:val="24"/>
  </w:num>
  <w:num w:numId="24">
    <w:abstractNumId w:val="32"/>
  </w:num>
  <w:num w:numId="25">
    <w:abstractNumId w:val="33"/>
  </w:num>
  <w:num w:numId="26">
    <w:abstractNumId w:val="14"/>
  </w:num>
  <w:num w:numId="27">
    <w:abstractNumId w:val="23"/>
  </w:num>
  <w:num w:numId="28">
    <w:abstractNumId w:val="18"/>
  </w:num>
  <w:num w:numId="29">
    <w:abstractNumId w:val="20"/>
  </w:num>
  <w:num w:numId="30">
    <w:abstractNumId w:val="5"/>
  </w:num>
  <w:num w:numId="31">
    <w:abstractNumId w:val="11"/>
  </w:num>
  <w:num w:numId="32">
    <w:abstractNumId w:val="21"/>
  </w:num>
  <w:num w:numId="33">
    <w:abstractNumId w:val="6"/>
  </w:num>
  <w:num w:numId="3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D439B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80A3A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E17CA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2B65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E5C04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93847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3AD3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15A"/>
    <w:rsid w:val="00F456B2"/>
    <w:rsid w:val="00F45907"/>
    <w:rsid w:val="00F53337"/>
    <w:rsid w:val="00F62C36"/>
    <w:rsid w:val="00F82802"/>
    <w:rsid w:val="00F83409"/>
    <w:rsid w:val="00F94F22"/>
    <w:rsid w:val="00FF2AC6"/>
    <w:rsid w:val="00FF4543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D56A2-40C5-4055-B913-D3F3F9FE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2025-07-05T10:17:00Z</dcterms:created>
  <dcterms:modified xsi:type="dcterms:W3CDTF">2025-07-18T12:23:00Z</dcterms:modified>
</cp:coreProperties>
</file>